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32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393"/>
        <w:gridCol w:w="1195"/>
        <w:gridCol w:w="7844"/>
      </w:tblGrid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486F3D">
              <w:rPr>
                <w:rFonts w:ascii="Arial" w:eastAsia="Times New Roman" w:hAnsi="Arial" w:cs="Arial"/>
                <w:b/>
              </w:rPr>
              <w:t>Skill introduced</w:t>
            </w: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486F3D">
              <w:rPr>
                <w:rFonts w:ascii="Arial" w:eastAsia="Times New Roman" w:hAnsi="Arial" w:cs="Arial"/>
                <w:b/>
              </w:rPr>
              <w:t>Skill mastered</w:t>
            </w: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95B3D7" w:themeFill="accent1" w:themeFillTint="99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95" w:type="dxa"/>
            <w:shd w:val="clear" w:color="auto" w:fill="95B3D7" w:themeFill="accent1" w:themeFillTint="99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844" w:type="dxa"/>
            <w:shd w:val="clear" w:color="auto" w:fill="95B3D7" w:themeFill="accent1" w:themeFillTint="99"/>
            <w:noWrap/>
            <w:vAlign w:val="bottom"/>
            <w:hideMark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486F3D">
              <w:rPr>
                <w:rFonts w:ascii="Arial" w:eastAsia="Times New Roman" w:hAnsi="Arial" w:cs="Arial"/>
                <w:b/>
              </w:rPr>
              <w:t>Working with the workspace</w:t>
            </w:r>
          </w:p>
        </w:tc>
      </w:tr>
      <w:tr w:rsidR="002811E4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11E4" w:rsidRDefault="002811E4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bookmarkStart w:id="0" w:name="_GoBack"/>
            <w:bookmarkEnd w:id="0"/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11E4" w:rsidRPr="00486F3D" w:rsidRDefault="002811E4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11E4" w:rsidRDefault="002811E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Introduction to workspace</w:t>
            </w:r>
          </w:p>
        </w:tc>
      </w:tr>
      <w:tr w:rsidR="002811E4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11E4" w:rsidRDefault="002811E4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11E4" w:rsidRPr="00486F3D" w:rsidRDefault="002811E4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11E4" w:rsidRDefault="002811E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811E4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11E4" w:rsidRDefault="002811E4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11E4" w:rsidRPr="00486F3D" w:rsidRDefault="002811E4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11E4" w:rsidRDefault="002811E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Basic Windows skills --- launching program, opening files, closing files, saving files, saving files with new names</w:t>
            </w:r>
          </w:p>
        </w:tc>
      </w:tr>
      <w:tr w:rsidR="002811E4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11E4" w:rsidRDefault="002811E4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11E4" w:rsidRPr="00486F3D" w:rsidRDefault="002811E4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11E4" w:rsidRDefault="00E478E3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Basic editing skills --- undo, redo, cut, copy, paste</w:t>
            </w:r>
          </w:p>
        </w:tc>
      </w:tr>
      <w:tr w:rsidR="002811E4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11E4" w:rsidRPr="00486F3D" w:rsidRDefault="002811E4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11E4" w:rsidRPr="00486F3D" w:rsidRDefault="002811E4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11E4" w:rsidRPr="00674E66" w:rsidRDefault="002811E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Move around in the work area using cursor/arrow keys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one specific cell, such as J29, and demonstrate how you know it's the right cell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all cells all at once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several contiguous cells, both horizontally and vertically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a rectangular block of cells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 xml:space="preserve">Select </w:t>
            </w:r>
            <w:proofErr w:type="spellStart"/>
            <w:r w:rsidRPr="00674E66">
              <w:rPr>
                <w:rFonts w:ascii="Arial" w:eastAsia="Times New Roman" w:hAnsi="Arial" w:cs="Arial"/>
              </w:rPr>
              <w:t>discontiguous</w:t>
            </w:r>
            <w:proofErr w:type="spellEnd"/>
            <w:r w:rsidRPr="00674E66">
              <w:rPr>
                <w:rFonts w:ascii="Arial" w:eastAsia="Times New Roman" w:hAnsi="Arial" w:cs="Arial"/>
              </w:rPr>
              <w:t xml:space="preserve"> cells, and sets of cells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entire row, select entire column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a column, delete a column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a row, delete a row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Merge several cells, un-merge cells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Make rows taller or shorter, make columns wider or narrower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674E66">
              <w:rPr>
                <w:rFonts w:ascii="Arial" w:eastAsia="Times New Roman" w:hAnsi="Arial" w:cs="Arial"/>
              </w:rPr>
              <w:t>Autofit</w:t>
            </w:r>
            <w:proofErr w:type="spellEnd"/>
            <w:r w:rsidRPr="00674E66">
              <w:rPr>
                <w:rFonts w:ascii="Arial" w:eastAsia="Times New Roman" w:hAnsi="Arial" w:cs="Arial"/>
              </w:rPr>
              <w:t xml:space="preserve"> column and row to fit largest item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new sheet to file, delete sheet from file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Color tab of sheet, change sheet name on tab, move (re-order) worksheets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Add text labels to identify cells and ranges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486F3D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Use fill handle to extend series, numbers, days of week, months --- down, right, left, up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486F3D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95B3D7" w:themeFill="accent1" w:themeFillTint="99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195" w:type="dxa"/>
            <w:shd w:val="clear" w:color="auto" w:fill="95B3D7" w:themeFill="accent1" w:themeFillTint="99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44" w:type="dxa"/>
            <w:shd w:val="clear" w:color="auto" w:fill="95B3D7" w:themeFill="accent1" w:themeFillTint="99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Basic Math</w:t>
            </w:r>
          </w:p>
        </w:tc>
      </w:tr>
      <w:tr w:rsidR="00E478E3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E478E3" w:rsidRPr="00674E66" w:rsidRDefault="00E478E3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Enter formulas in cells</w:t>
            </w:r>
          </w:p>
        </w:tc>
      </w:tr>
      <w:tr w:rsidR="00E478E3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E478E3" w:rsidRPr="00674E66" w:rsidRDefault="00E478E3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Use cell references and constants in formulas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two cells, do not use SUM or AutoSum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several adjacent cells, do not use SUM or AutoSum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several non-adjacent cells, do not use SUM or AutoSum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several non-contiguous cells, do not use SUM or AutoSum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Use SUM for all of the above, use AutoSum where possible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Use AutoSum to add several cells in a row, and in a column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486F3D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Use mouse/trackpad to point to cells while building formulas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Subtract one cell from another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Multiply two cells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Divide one cell by another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find average of a group of cells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find lowest value in a group of cells (min), find highest value in same group (max)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486F3D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Use fill handle to copy formulas (one at a time and multiple formulas) across columns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gramStart"/>
            <w:r w:rsidRPr="00674E66">
              <w:rPr>
                <w:rFonts w:ascii="Arial" w:eastAsia="Times New Roman" w:hAnsi="Arial" w:cs="Arial"/>
              </w:rPr>
              <w:t>find</w:t>
            </w:r>
            <w:proofErr w:type="gramEnd"/>
            <w:r w:rsidRPr="00674E66">
              <w:rPr>
                <w:rFonts w:ascii="Arial" w:eastAsia="Times New Roman" w:hAnsi="Arial" w:cs="Arial"/>
              </w:rPr>
              <w:t xml:space="preserve"> tax on a value, add it to the value -- $1.12 plus 6% tax = ?</w:t>
            </w:r>
          </w:p>
        </w:tc>
      </w:tr>
      <w:tr w:rsidR="001D12F1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1D12F1" w:rsidRPr="00486F3D" w:rsidRDefault="001D12F1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1D12F1" w:rsidRPr="00486F3D" w:rsidRDefault="001D12F1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1D12F1" w:rsidRPr="00674E66" w:rsidRDefault="001D12F1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D12F1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1D12F1" w:rsidRPr="00486F3D" w:rsidRDefault="001D12F1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1D12F1" w:rsidRPr="00486F3D" w:rsidRDefault="001D12F1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1D12F1" w:rsidRPr="00674E66" w:rsidRDefault="001D12F1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D12F1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1D12F1" w:rsidRPr="00486F3D" w:rsidRDefault="001D12F1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1D12F1" w:rsidRPr="00486F3D" w:rsidRDefault="001D12F1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1D12F1" w:rsidRPr="00674E66" w:rsidRDefault="001D12F1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D12F1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1D12F1" w:rsidRPr="00486F3D" w:rsidRDefault="001D12F1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1D12F1" w:rsidRPr="00486F3D" w:rsidRDefault="001D12F1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1D12F1" w:rsidRPr="00674E66" w:rsidRDefault="001D12F1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95B3D7" w:themeFill="accent1" w:themeFillTint="99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195" w:type="dxa"/>
            <w:shd w:val="clear" w:color="auto" w:fill="95B3D7" w:themeFill="accent1" w:themeFillTint="99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44" w:type="dxa"/>
            <w:shd w:val="clear" w:color="auto" w:fill="95B3D7" w:themeFill="accent1" w:themeFillTint="99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Calculations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complex calculations, using parentheses for grouping --   =(g24*12)+(a23*b17)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 xml:space="preserve">if statements, </w:t>
            </w:r>
            <w:r w:rsidRPr="00486F3D">
              <w:rPr>
                <w:rFonts w:ascii="Arial" w:eastAsia="Times New Roman" w:hAnsi="Arial" w:cs="Arial"/>
              </w:rPr>
              <w:t>true/false, greater/lesser, greater/less than zero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486F3D" w:rsidRDefault="00283B9C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 xml:space="preserve">If statements with textual notifications ---  </w:t>
            </w:r>
            <w:r w:rsidRPr="00674E66">
              <w:rPr>
                <w:rFonts w:ascii="Arial" w:eastAsia="Times New Roman" w:hAnsi="Arial" w:cs="Arial"/>
              </w:rPr>
              <w:t>=if(a24&gt;5000,"jackpot","keep working")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use PMT function to determine cost of borrowing money  --  =PMT(0.12/12,5*12,-35000)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refer to a cell in another sheet  ---     =sum(a23+Sheet2!b5)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 xml:space="preserve">use investment formula </w:t>
            </w:r>
            <w:r w:rsidRPr="00486F3D">
              <w:rPr>
                <w:rFonts w:ascii="Arial" w:eastAsia="Times New Roman" w:hAnsi="Arial" w:cs="Arial"/>
              </w:rPr>
              <w:t xml:space="preserve">(FV) </w:t>
            </w:r>
            <w:r w:rsidRPr="00674E66">
              <w:rPr>
                <w:rFonts w:ascii="Arial" w:eastAsia="Times New Roman" w:hAnsi="Arial" w:cs="Arial"/>
              </w:rPr>
              <w:t>correctly  ---  =15000*(1+0.075)^20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calculate paycheck deductions using percentages and constants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calculate raises using percentages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674E66">
              <w:rPr>
                <w:rFonts w:ascii="Arial" w:eastAsia="Times New Roman" w:hAnsi="Arial" w:cs="Arial"/>
                <w:bCs/>
              </w:rPr>
              <w:t>calculate net weekly and hourly pay, given yearly gross and deductions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486F3D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make cell references absolute</w:t>
            </w:r>
            <w:r w:rsidRPr="00486F3D">
              <w:rPr>
                <w:rFonts w:ascii="Arial" w:eastAsia="Times New Roman" w:hAnsi="Arial" w:cs="Arial"/>
              </w:rPr>
              <w:t>, copy/fill formulas using absolute references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486F3D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95B3D7" w:themeFill="accent1" w:themeFillTint="99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195" w:type="dxa"/>
            <w:shd w:val="clear" w:color="auto" w:fill="95B3D7" w:themeFill="accent1" w:themeFillTint="99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44" w:type="dxa"/>
            <w:shd w:val="clear" w:color="auto" w:fill="95B3D7" w:themeFill="accent1" w:themeFillTint="99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Formatting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 xml:space="preserve">color the background of one cell, several cells, and </w:t>
            </w:r>
            <w:proofErr w:type="spellStart"/>
            <w:r w:rsidRPr="00674E66">
              <w:rPr>
                <w:rFonts w:ascii="Arial" w:eastAsia="Times New Roman" w:hAnsi="Arial" w:cs="Arial"/>
              </w:rPr>
              <w:t>discontiguous</w:t>
            </w:r>
            <w:proofErr w:type="spellEnd"/>
            <w:r w:rsidRPr="00674E66">
              <w:rPr>
                <w:rFonts w:ascii="Arial" w:eastAsia="Times New Roman" w:hAnsi="Arial" w:cs="Arial"/>
              </w:rPr>
              <w:t xml:space="preserve"> cells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 xml:space="preserve">apply borders to one cell, several cells, and </w:t>
            </w:r>
            <w:proofErr w:type="spellStart"/>
            <w:r w:rsidRPr="00674E66">
              <w:rPr>
                <w:rFonts w:ascii="Arial" w:eastAsia="Times New Roman" w:hAnsi="Arial" w:cs="Arial"/>
              </w:rPr>
              <w:t>discontiguous</w:t>
            </w:r>
            <w:proofErr w:type="spellEnd"/>
            <w:r w:rsidRPr="00674E66">
              <w:rPr>
                <w:rFonts w:ascii="Arial" w:eastAsia="Times New Roman" w:hAnsi="Arial" w:cs="Arial"/>
              </w:rPr>
              <w:t xml:space="preserve"> cells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align contents of cell to right, center, and left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align contents of cell to top, middle, and bottom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make contents of cell bold, change font, change size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format cells for currency, accounting, or for number (with specific decimal places and comma)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format cells for general or text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format negative numbers using red, using parentheses, using minus sign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format sheet (or section of sheet) using AutoFormat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format page to include custom header and footer, custom margins</w:t>
            </w:r>
          </w:p>
        </w:tc>
      </w:tr>
      <w:tr w:rsidR="00E478E3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E478E3" w:rsidRPr="00674E66" w:rsidRDefault="00E478E3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Format page --- orientation, print size</w:t>
            </w:r>
            <w:r w:rsidR="001D7FFD">
              <w:rPr>
                <w:rFonts w:ascii="Arial" w:eastAsia="Times New Roman" w:hAnsi="Arial" w:cs="Arial"/>
              </w:rPr>
              <w:t xml:space="preserve"> (scaling)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use page break preview to adjust size of printed sheet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Enter Text beginning with number or symbol</w:t>
            </w:r>
            <w:r w:rsidRPr="00486F3D">
              <w:rPr>
                <w:rFonts w:ascii="Arial" w:eastAsia="Times New Roman" w:hAnsi="Arial" w:cs="Arial"/>
              </w:rPr>
              <w:t>, have it treated as text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place text in cell, turn it 90 degrees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8264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demonstrate conditional formatting -- background color</w:t>
            </w:r>
            <w:r w:rsidRPr="00486F3D">
              <w:rPr>
                <w:rFonts w:ascii="Arial" w:eastAsia="Times New Roman" w:hAnsi="Arial" w:cs="Arial"/>
              </w:rPr>
              <w:t>, font color, etc.</w:t>
            </w:r>
            <w:r w:rsidR="00386AF1">
              <w:rPr>
                <w:rFonts w:ascii="Arial" w:eastAsia="Times New Roman" w:hAnsi="Arial" w:cs="Arial"/>
              </w:rPr>
              <w:t xml:space="preserve"> --- top 10%, all higher than value x, etc. --- customizable rules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Copy formatting from one cell to another with format painter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2811E4" w:rsidRDefault="002811E4" w:rsidP="0067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11E4">
              <w:rPr>
                <w:rFonts w:ascii="Arial" w:eastAsia="Times New Roman" w:hAnsi="Arial" w:cs="Arial"/>
              </w:rPr>
              <w:t xml:space="preserve">Wrapping text </w:t>
            </w:r>
            <w:r w:rsidRPr="00E478E3">
              <w:rPr>
                <w:rFonts w:ascii="Arial" w:eastAsia="Times New Roman" w:hAnsi="Arial" w:cs="Arial"/>
              </w:rPr>
              <w:t>/ Alt + Enter</w:t>
            </w:r>
          </w:p>
        </w:tc>
      </w:tr>
      <w:tr w:rsidR="002811E4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11E4" w:rsidRPr="00486F3D" w:rsidRDefault="002811E4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11E4" w:rsidRPr="00486F3D" w:rsidRDefault="002811E4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11E4" w:rsidRPr="00486F3D" w:rsidRDefault="002811E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95B3D7" w:themeFill="accent1" w:themeFillTint="99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195" w:type="dxa"/>
            <w:shd w:val="clear" w:color="auto" w:fill="95B3D7" w:themeFill="accent1" w:themeFillTint="99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44" w:type="dxa"/>
            <w:shd w:val="clear" w:color="auto" w:fill="95B3D7" w:themeFill="accent1" w:themeFillTint="99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Charts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build basic pie chart, bar chart, line chart (create data first)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change values in data, chart updates automatically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change appearance of chart -- title, legend, colors, lines, values, percentages, etc.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95B3D7" w:themeFill="accent1" w:themeFillTint="99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195" w:type="dxa"/>
            <w:shd w:val="clear" w:color="auto" w:fill="95B3D7" w:themeFill="accent1" w:themeFillTint="99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44" w:type="dxa"/>
            <w:shd w:val="clear" w:color="auto" w:fill="95B3D7" w:themeFill="accent1" w:themeFillTint="99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Miscellaneous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clip art to sheet, add drawing objects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view sheet at different zoom levels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freeze panes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674E66">
              <w:rPr>
                <w:rFonts w:ascii="Arial" w:eastAsia="Times New Roman" w:hAnsi="Arial" w:cs="Arial"/>
                <w:bCs/>
              </w:rPr>
              <w:t>sorting data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674E66">
              <w:rPr>
                <w:rFonts w:ascii="Arial" w:eastAsia="Times New Roman" w:hAnsi="Arial" w:cs="Arial"/>
                <w:bCs/>
              </w:rPr>
              <w:t>transpose column of values, transpose row of values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spell check</w:t>
            </w:r>
          </w:p>
        </w:tc>
      </w:tr>
      <w:tr w:rsidR="00E478E3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E478E3" w:rsidRPr="00486F3D" w:rsidRDefault="00E478E3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Drawing objects, pictures, inserting and formatting</w:t>
            </w:r>
          </w:p>
        </w:tc>
      </w:tr>
      <w:tr w:rsidR="00E478E3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E478E3" w:rsidRPr="00486F3D" w:rsidRDefault="00E478E3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Working with objects --- arranging, grouping</w:t>
            </w:r>
          </w:p>
        </w:tc>
      </w:tr>
      <w:tr w:rsidR="00E478E3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E478E3" w:rsidRPr="00486F3D" w:rsidRDefault="00E478E3" w:rsidP="00E478E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Adding/revising/deleting comments in cells</w:t>
            </w:r>
          </w:p>
        </w:tc>
      </w:tr>
      <w:tr w:rsidR="00E478E3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E478E3" w:rsidRPr="00486F3D" w:rsidRDefault="00E478E3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Find and replace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486F3D" w:rsidRDefault="00283B9C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72825" w:rsidRPr="00486F3D" w:rsidTr="00172825">
        <w:trPr>
          <w:trHeight w:val="255"/>
        </w:trPr>
        <w:tc>
          <w:tcPr>
            <w:tcW w:w="1393" w:type="dxa"/>
            <w:shd w:val="clear" w:color="auto" w:fill="95B3D7" w:themeFill="accent1" w:themeFillTint="99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95B3D7" w:themeFill="accent1" w:themeFillTint="99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95B3D7" w:themeFill="accent1" w:themeFillTint="99"/>
            <w:noWrap/>
            <w:vAlign w:val="bottom"/>
            <w:hideMark/>
          </w:tcPr>
          <w:p w:rsidR="00283B9C" w:rsidRPr="00486F3D" w:rsidRDefault="00283B9C" w:rsidP="00674E66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486F3D">
              <w:rPr>
                <w:rFonts w:ascii="Arial" w:eastAsia="Times New Roman" w:hAnsi="Arial" w:cs="Arial"/>
                <w:b/>
              </w:rPr>
              <w:t>Advanced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486F3D" w:rsidRDefault="00283B9C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 xml:space="preserve">nested if statements  --   </w:t>
            </w:r>
            <w:r w:rsidRPr="00486F3D">
              <w:rPr>
                <w:rFonts w:ascii="Arial" w:eastAsia="Times New Roman" w:hAnsi="Arial" w:cs="Arial"/>
              </w:rPr>
              <w:t>calculate grade point values, multiple possibilities for values</w:t>
            </w:r>
          </w:p>
        </w:tc>
      </w:tr>
      <w:tr w:rsidR="00304063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304063" w:rsidRPr="00486F3D" w:rsidRDefault="0030406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304063" w:rsidRPr="00486F3D" w:rsidRDefault="0030406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304063" w:rsidRPr="00674E66" w:rsidRDefault="00304063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Advanced If statements using AND, OR, and NOT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486F3D" w:rsidRDefault="00283B9C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 xml:space="preserve">modify colors </w:t>
            </w:r>
            <w:r w:rsidRPr="00486F3D">
              <w:rPr>
                <w:rFonts w:ascii="Arial" w:eastAsia="Times New Roman" w:hAnsi="Arial" w:cs="Arial"/>
              </w:rPr>
              <w:t xml:space="preserve">to achieve custom colors </w:t>
            </w:r>
            <w:r w:rsidRPr="00674E66">
              <w:rPr>
                <w:rFonts w:ascii="Arial" w:eastAsia="Times New Roman" w:hAnsi="Arial" w:cs="Arial"/>
              </w:rPr>
              <w:t>-- tools, options, color, modify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674E66" w:rsidRDefault="00283B9C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Naming ranges of cells</w:t>
            </w:r>
            <w:r w:rsidR="00CF7CA9">
              <w:rPr>
                <w:rFonts w:ascii="Arial" w:eastAsia="Times New Roman" w:hAnsi="Arial" w:cs="Arial"/>
              </w:rPr>
              <w:t xml:space="preserve"> (labels)</w:t>
            </w:r>
            <w:r w:rsidRPr="00486F3D">
              <w:rPr>
                <w:rFonts w:ascii="Arial" w:eastAsia="Times New Roman" w:hAnsi="Arial" w:cs="Arial"/>
              </w:rPr>
              <w:t xml:space="preserve">, using ranges </w:t>
            </w:r>
            <w:r w:rsidR="00CF7CA9">
              <w:rPr>
                <w:rFonts w:ascii="Arial" w:eastAsia="Times New Roman" w:hAnsi="Arial" w:cs="Arial"/>
              </w:rPr>
              <w:t xml:space="preserve">(labels) </w:t>
            </w:r>
            <w:r w:rsidRPr="00486F3D">
              <w:rPr>
                <w:rFonts w:ascii="Arial" w:eastAsia="Times New Roman" w:hAnsi="Arial" w:cs="Arial"/>
              </w:rPr>
              <w:t>in calculations</w:t>
            </w:r>
          </w:p>
        </w:tc>
      </w:tr>
      <w:tr w:rsidR="00E478E3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E478E3" w:rsidRPr="00486F3D" w:rsidRDefault="00E478E3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Protecting sheets, protecting cells, passwords</w:t>
            </w:r>
          </w:p>
        </w:tc>
      </w:tr>
      <w:tr w:rsidR="00E478E3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E478E3" w:rsidRPr="00486F3D" w:rsidRDefault="00386AF1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E478E3">
              <w:rPr>
                <w:rFonts w:ascii="Arial" w:eastAsia="Times New Roman" w:hAnsi="Arial" w:cs="Arial"/>
              </w:rPr>
              <w:t>ilters</w:t>
            </w:r>
            <w:r>
              <w:rPr>
                <w:rFonts w:ascii="Arial" w:eastAsia="Times New Roman" w:hAnsi="Arial" w:cs="Arial"/>
              </w:rPr>
              <w:t>, including filter by background color</w:t>
            </w:r>
          </w:p>
        </w:tc>
      </w:tr>
      <w:tr w:rsidR="00E478E3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E478E3" w:rsidRPr="00486F3D" w:rsidRDefault="00E478E3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Split screens, multiple open documents</w:t>
            </w:r>
          </w:p>
        </w:tc>
      </w:tr>
      <w:tr w:rsidR="00E478E3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E478E3" w:rsidRPr="00486F3D" w:rsidRDefault="00E478E3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Pivot tables</w:t>
            </w:r>
          </w:p>
        </w:tc>
      </w:tr>
      <w:tr w:rsidR="00E478E3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E478E3" w:rsidRPr="00486F3D" w:rsidRDefault="00E478E3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Convert text to columns, columns to text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486F3D" w:rsidRDefault="00E478E3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Using macros --- only if risk is understood</w:t>
            </w:r>
          </w:p>
        </w:tc>
      </w:tr>
      <w:tr w:rsidR="00E478E3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E478E3" w:rsidRPr="00486F3D" w:rsidRDefault="00E478E3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Count function</w:t>
            </w:r>
          </w:p>
        </w:tc>
      </w:tr>
      <w:tr w:rsidR="00E478E3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E478E3" w:rsidRPr="00486F3D" w:rsidRDefault="0052610C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Pick lists for data validation</w:t>
            </w:r>
            <w:r w:rsidR="00ED6F21">
              <w:rPr>
                <w:rFonts w:ascii="Arial" w:eastAsia="Times New Roman" w:hAnsi="Arial" w:cs="Arial"/>
              </w:rPr>
              <w:t>/uniformity (good for database prep)</w:t>
            </w:r>
          </w:p>
        </w:tc>
      </w:tr>
      <w:tr w:rsidR="00E478E3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E478E3" w:rsidRPr="00486F3D" w:rsidRDefault="00152BF5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Copying, moving, inserting, deleting sheets</w:t>
            </w:r>
          </w:p>
        </w:tc>
      </w:tr>
      <w:tr w:rsidR="00E478E3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E478E3" w:rsidRPr="00486F3D" w:rsidRDefault="00E478E3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E478E3" w:rsidRPr="00486F3D" w:rsidRDefault="00386AF1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Remove duplicates</w:t>
            </w:r>
          </w:p>
        </w:tc>
      </w:tr>
      <w:tr w:rsidR="00386AF1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386AF1" w:rsidRPr="00486F3D" w:rsidRDefault="00386AF1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386AF1" w:rsidRPr="00486F3D" w:rsidRDefault="00386AF1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386AF1" w:rsidRPr="00486F3D" w:rsidRDefault="00386AF1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Advanced conditional formatting, blanks, duplicates, specific text, data bars, icons, etc. --- customizable rules</w:t>
            </w:r>
          </w:p>
        </w:tc>
      </w:tr>
      <w:tr w:rsidR="00386AF1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386AF1" w:rsidRPr="00486F3D" w:rsidRDefault="00386AF1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386AF1" w:rsidRPr="00486F3D" w:rsidRDefault="00386AF1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E5715D" w:rsidRPr="00486F3D" w:rsidRDefault="00E5715D" w:rsidP="00E5715D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Using Excel as a database --- records, fields</w:t>
            </w:r>
          </w:p>
        </w:tc>
      </w:tr>
      <w:tr w:rsidR="00386AF1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386AF1" w:rsidRPr="00486F3D" w:rsidRDefault="00386AF1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386AF1" w:rsidRPr="00486F3D" w:rsidRDefault="00386AF1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386AF1" w:rsidRPr="00486F3D" w:rsidRDefault="00172825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Refer to cell in another excel file</w:t>
            </w:r>
          </w:p>
        </w:tc>
      </w:tr>
      <w:tr w:rsidR="00386AF1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386AF1" w:rsidRPr="00486F3D" w:rsidRDefault="00386AF1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386AF1" w:rsidRPr="00486F3D" w:rsidRDefault="00386AF1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386AF1" w:rsidRPr="00486F3D" w:rsidRDefault="00D651D0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Use data from web sources</w:t>
            </w:r>
          </w:p>
        </w:tc>
      </w:tr>
      <w:tr w:rsidR="003260AE" w:rsidRPr="00486F3D" w:rsidTr="009C326A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3260AE" w:rsidRPr="00486F3D" w:rsidRDefault="003260AE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3260AE" w:rsidRPr="00486F3D" w:rsidRDefault="003260AE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hideMark/>
          </w:tcPr>
          <w:p w:rsidR="003260AE" w:rsidRPr="00AF7F1C" w:rsidRDefault="003260AE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F7F1C">
              <w:rPr>
                <w:rFonts w:ascii="Arial" w:eastAsia="Times New Roman" w:hAnsi="Arial" w:cs="Arial"/>
              </w:rPr>
              <w:t xml:space="preserve">Hiding and </w:t>
            </w:r>
            <w:proofErr w:type="spellStart"/>
            <w:r w:rsidRPr="00AF7F1C">
              <w:rPr>
                <w:rFonts w:ascii="Arial" w:eastAsia="Times New Roman" w:hAnsi="Arial" w:cs="Arial"/>
              </w:rPr>
              <w:t>unhiding</w:t>
            </w:r>
            <w:proofErr w:type="spellEnd"/>
            <w:r w:rsidRPr="00AF7F1C">
              <w:rPr>
                <w:rFonts w:ascii="Arial" w:eastAsia="Times New Roman" w:hAnsi="Arial" w:cs="Arial"/>
              </w:rPr>
              <w:t xml:space="preserve"> columns and rows </w:t>
            </w:r>
          </w:p>
        </w:tc>
      </w:tr>
      <w:tr w:rsidR="003260AE" w:rsidRPr="00486F3D" w:rsidTr="009C326A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3260AE" w:rsidRPr="00486F3D" w:rsidRDefault="003260AE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3260AE" w:rsidRPr="00486F3D" w:rsidRDefault="003260AE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hideMark/>
          </w:tcPr>
          <w:p w:rsidR="003260AE" w:rsidRPr="00AF7F1C" w:rsidRDefault="003260AE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F7F1C">
              <w:rPr>
                <w:rFonts w:ascii="Arial" w:eastAsia="Times New Roman" w:hAnsi="Arial" w:cs="Arial"/>
              </w:rPr>
              <w:t xml:space="preserve">Grouping sections of spreadsheets </w:t>
            </w:r>
          </w:p>
        </w:tc>
      </w:tr>
      <w:tr w:rsidR="003260AE" w:rsidRPr="00486F3D" w:rsidTr="009C326A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3260AE" w:rsidRPr="00486F3D" w:rsidRDefault="003260AE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3260AE" w:rsidRPr="00486F3D" w:rsidRDefault="003260AE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hideMark/>
          </w:tcPr>
          <w:p w:rsidR="003260AE" w:rsidRPr="00AF7F1C" w:rsidRDefault="003260AE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F7F1C">
              <w:rPr>
                <w:rFonts w:ascii="Arial" w:eastAsia="Times New Roman" w:hAnsi="Arial" w:cs="Arial"/>
              </w:rPr>
              <w:t xml:space="preserve">Using the Goal Seek feature </w:t>
            </w:r>
          </w:p>
        </w:tc>
      </w:tr>
      <w:tr w:rsidR="003260AE" w:rsidRPr="00486F3D" w:rsidTr="009C326A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3260AE" w:rsidRPr="00486F3D" w:rsidRDefault="003260AE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3260AE" w:rsidRPr="00486F3D" w:rsidRDefault="003260AE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hideMark/>
          </w:tcPr>
          <w:p w:rsidR="003260AE" w:rsidRPr="00AF7F1C" w:rsidRDefault="003260AE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F7F1C">
              <w:rPr>
                <w:rFonts w:ascii="Arial" w:eastAsia="Times New Roman" w:hAnsi="Arial" w:cs="Arial"/>
              </w:rPr>
              <w:t>SUMIF</w:t>
            </w:r>
          </w:p>
        </w:tc>
      </w:tr>
      <w:tr w:rsidR="003260AE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3260AE" w:rsidRPr="00486F3D" w:rsidRDefault="003260AE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3260AE" w:rsidRPr="00486F3D" w:rsidRDefault="003260AE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3260AE" w:rsidRPr="00486F3D" w:rsidRDefault="00AF7F1C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VLOOKUP and HLOOKUP</w:t>
            </w:r>
          </w:p>
        </w:tc>
      </w:tr>
      <w:tr w:rsidR="00172825" w:rsidRPr="00486F3D" w:rsidTr="00172825">
        <w:trPr>
          <w:trHeight w:val="255"/>
        </w:trPr>
        <w:tc>
          <w:tcPr>
            <w:tcW w:w="1393" w:type="dxa"/>
            <w:shd w:val="clear" w:color="auto" w:fill="95B3D7" w:themeFill="accent1" w:themeFillTint="99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95B3D7" w:themeFill="accent1" w:themeFillTint="99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95B3D7" w:themeFill="accent1" w:themeFillTint="99"/>
            <w:noWrap/>
            <w:vAlign w:val="bottom"/>
            <w:hideMark/>
          </w:tcPr>
          <w:p w:rsidR="00283B9C" w:rsidRPr="00486F3D" w:rsidRDefault="00283B9C" w:rsidP="00C8445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486F3D">
              <w:rPr>
                <w:rFonts w:ascii="Arial" w:eastAsia="Times New Roman" w:hAnsi="Arial" w:cs="Arial"/>
                <w:b/>
              </w:rPr>
              <w:t>Customizing Excel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486F3D" w:rsidRDefault="00283B9C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or remove buttons from toolbars</w:t>
            </w:r>
            <w:r w:rsidRPr="00486F3D">
              <w:rPr>
                <w:rFonts w:ascii="Arial" w:eastAsia="Times New Roman" w:hAnsi="Arial" w:cs="Arial"/>
              </w:rPr>
              <w:t xml:space="preserve"> / change appearance of toolbars / ribbon</w:t>
            </w: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486F3D" w:rsidRDefault="00283B9C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83B9C" w:rsidRPr="00486F3D" w:rsidTr="00172825">
        <w:trPr>
          <w:trHeight w:val="255"/>
        </w:trPr>
        <w:tc>
          <w:tcPr>
            <w:tcW w:w="1393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283B9C" w:rsidRPr="00486F3D" w:rsidRDefault="00283B9C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844" w:type="dxa"/>
            <w:shd w:val="clear" w:color="auto" w:fill="FFFFFF" w:themeFill="background1"/>
            <w:noWrap/>
            <w:vAlign w:val="bottom"/>
            <w:hideMark/>
          </w:tcPr>
          <w:p w:rsidR="00283B9C" w:rsidRPr="00486F3D" w:rsidRDefault="00283B9C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7704B1" w:rsidRDefault="0050617E">
      <w:pPr>
        <w:rPr>
          <w:rFonts w:ascii="Arial" w:hAnsi="Arial" w:cs="Arial"/>
        </w:rPr>
      </w:pPr>
    </w:p>
    <w:p w:rsidR="00D651D0" w:rsidRDefault="00D651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260AE" w:rsidRDefault="003260AE">
      <w:pPr>
        <w:rPr>
          <w:rFonts w:ascii="Arial" w:hAnsi="Arial" w:cs="Arial"/>
        </w:rPr>
      </w:pPr>
    </w:p>
    <w:p w:rsidR="002811E4" w:rsidRPr="00486F3D" w:rsidRDefault="002811E4">
      <w:pPr>
        <w:rPr>
          <w:rFonts w:ascii="Arial" w:hAnsi="Arial" w:cs="Arial"/>
        </w:rPr>
      </w:pPr>
    </w:p>
    <w:sectPr w:rsidR="002811E4" w:rsidRPr="00486F3D" w:rsidSect="00255A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9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4E66"/>
    <w:rsid w:val="00152BF5"/>
    <w:rsid w:val="00172825"/>
    <w:rsid w:val="00182762"/>
    <w:rsid w:val="001D12F1"/>
    <w:rsid w:val="001D7FFD"/>
    <w:rsid w:val="00255A04"/>
    <w:rsid w:val="002718CA"/>
    <w:rsid w:val="002811E4"/>
    <w:rsid w:val="00283B9C"/>
    <w:rsid w:val="00304063"/>
    <w:rsid w:val="003260AE"/>
    <w:rsid w:val="0035067D"/>
    <w:rsid w:val="00386AF1"/>
    <w:rsid w:val="003D7542"/>
    <w:rsid w:val="0042001D"/>
    <w:rsid w:val="00486F3D"/>
    <w:rsid w:val="0050617E"/>
    <w:rsid w:val="0052610C"/>
    <w:rsid w:val="00545E75"/>
    <w:rsid w:val="006503BA"/>
    <w:rsid w:val="00674E66"/>
    <w:rsid w:val="00684D83"/>
    <w:rsid w:val="00826495"/>
    <w:rsid w:val="008E23AB"/>
    <w:rsid w:val="009A6D5B"/>
    <w:rsid w:val="009F343E"/>
    <w:rsid w:val="00AA25F2"/>
    <w:rsid w:val="00AF7F1C"/>
    <w:rsid w:val="00B73029"/>
    <w:rsid w:val="00B813FC"/>
    <w:rsid w:val="00C84450"/>
    <w:rsid w:val="00CE4D48"/>
    <w:rsid w:val="00CF7CA9"/>
    <w:rsid w:val="00D651D0"/>
    <w:rsid w:val="00E478E3"/>
    <w:rsid w:val="00E5715D"/>
    <w:rsid w:val="00ED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DCB14A-1583-4880-B5EF-BEAFEECB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3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11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4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0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7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24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9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40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9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59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65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57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48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01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24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9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80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42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21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12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1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80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31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53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56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93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87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21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2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92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86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76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69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4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34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3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49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01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77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71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2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09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41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5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88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84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4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22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98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10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02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74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34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65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04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93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51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98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8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51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26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03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2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95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09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47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4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3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3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67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33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89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72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3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46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99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70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11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75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6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68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10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18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19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65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04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39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61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10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02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1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05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48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5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16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49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2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9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20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78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169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84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6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9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1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5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3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4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97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54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24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75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8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97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7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33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0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85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66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41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8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1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45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3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85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02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84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96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7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38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91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04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84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41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87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34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6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43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5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20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73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62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32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34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45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2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06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21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20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23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29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36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1538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overkill-admin</dc:creator>
  <cp:lastModifiedBy>John Herring</cp:lastModifiedBy>
  <cp:revision>25</cp:revision>
  <dcterms:created xsi:type="dcterms:W3CDTF">2014-03-20T16:58:00Z</dcterms:created>
  <dcterms:modified xsi:type="dcterms:W3CDTF">2014-11-22T20:31:00Z</dcterms:modified>
</cp:coreProperties>
</file>